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70" w:type="dxa"/>
        <w:tblLook w:val="04A0" w:firstRow="1" w:lastRow="0" w:firstColumn="1" w:lastColumn="0" w:noHBand="0" w:noVBand="1"/>
      </w:tblPr>
      <w:tblGrid>
        <w:gridCol w:w="3187"/>
        <w:gridCol w:w="1673"/>
        <w:gridCol w:w="1800"/>
        <w:gridCol w:w="1710"/>
      </w:tblGrid>
      <w:tr w:rsidR="00486282" w:rsidRPr="00486282" w14:paraId="1C8AADFD" w14:textId="77777777" w:rsidTr="00E81500">
        <w:trPr>
          <w:trHeight w:val="300"/>
        </w:trPr>
        <w:tc>
          <w:tcPr>
            <w:tcW w:w="8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CE56F" w14:textId="77777777" w:rsidR="00486282" w:rsidRPr="00486282" w:rsidRDefault="00486282" w:rsidP="0048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b/>
                <w:bCs/>
                <w:color w:val="000000"/>
              </w:rPr>
              <w:t>Table 1.</w:t>
            </w:r>
            <w:r w:rsidRPr="00486282">
              <w:rPr>
                <w:rFonts w:ascii="Calibri" w:eastAsia="Times New Roman" w:hAnsi="Calibri" w:cs="Calibri"/>
                <w:color w:val="000000"/>
              </w:rPr>
              <w:t xml:space="preserve"> Patient Demographics and Lesion Characteristics</w:t>
            </w:r>
          </w:p>
        </w:tc>
      </w:tr>
      <w:tr w:rsidR="00486282" w:rsidRPr="00486282" w14:paraId="19D9FCDC" w14:textId="77777777" w:rsidTr="00E81500">
        <w:trPr>
          <w:trHeight w:val="315"/>
        </w:trPr>
        <w:tc>
          <w:tcPr>
            <w:tcW w:w="318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9483" w14:textId="77777777" w:rsidR="00486282" w:rsidRPr="00486282" w:rsidRDefault="00486282" w:rsidP="0048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B11A5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Overall (n=40)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0DFA7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OCD (n=14)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0D50C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OCL (n=26)</w:t>
            </w:r>
          </w:p>
        </w:tc>
      </w:tr>
      <w:tr w:rsidR="00486282" w:rsidRPr="00486282" w14:paraId="3A080222" w14:textId="77777777" w:rsidTr="00E81500">
        <w:trPr>
          <w:trHeight w:val="315"/>
        </w:trPr>
        <w:tc>
          <w:tcPr>
            <w:tcW w:w="3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530B" w14:textId="77777777" w:rsidR="00486282" w:rsidRPr="00486282" w:rsidRDefault="00486282" w:rsidP="0048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Sex (%)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C602" w14:textId="77777777" w:rsidR="00486282" w:rsidRPr="00486282" w:rsidRDefault="00486282" w:rsidP="0048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FB9D" w14:textId="77777777" w:rsidR="00486282" w:rsidRPr="00486282" w:rsidRDefault="00486282" w:rsidP="0048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9B6A" w14:textId="77777777" w:rsidR="00486282" w:rsidRPr="00486282" w:rsidRDefault="00486282" w:rsidP="0048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282" w:rsidRPr="00486282" w14:paraId="057FACE9" w14:textId="77777777" w:rsidTr="00E81500">
        <w:trPr>
          <w:trHeight w:val="300"/>
        </w:trPr>
        <w:tc>
          <w:tcPr>
            <w:tcW w:w="3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96E9" w14:textId="77777777" w:rsidR="00486282" w:rsidRPr="00486282" w:rsidRDefault="00486282" w:rsidP="00486282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Female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4A34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42.5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7366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50.0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E6F8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38.5</w:t>
            </w:r>
          </w:p>
        </w:tc>
      </w:tr>
      <w:tr w:rsidR="00486282" w:rsidRPr="00486282" w14:paraId="598560D3" w14:textId="77777777" w:rsidTr="00E81500">
        <w:trPr>
          <w:trHeight w:val="300"/>
        </w:trPr>
        <w:tc>
          <w:tcPr>
            <w:tcW w:w="3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2104" w14:textId="77777777" w:rsidR="00486282" w:rsidRPr="00486282" w:rsidRDefault="00486282" w:rsidP="00486282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Male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5D08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57.5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0028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50.0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C8EF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61.5</w:t>
            </w:r>
          </w:p>
        </w:tc>
      </w:tr>
      <w:tr w:rsidR="00486282" w:rsidRPr="00486282" w14:paraId="50196D5B" w14:textId="77777777" w:rsidTr="00E81500">
        <w:trPr>
          <w:trHeight w:val="300"/>
        </w:trPr>
        <w:tc>
          <w:tcPr>
            <w:tcW w:w="3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5CFC" w14:textId="77777777" w:rsidR="00486282" w:rsidRPr="00486282" w:rsidRDefault="00486282" w:rsidP="0048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Age (years)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23AF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14.9 (10.1-21.6)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DF65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15.1 (12.5-17.7)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F20B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14.6 (10.1-21.6)</w:t>
            </w:r>
          </w:p>
        </w:tc>
      </w:tr>
      <w:tr w:rsidR="00486282" w:rsidRPr="00486282" w14:paraId="3ED660BA" w14:textId="77777777" w:rsidTr="00E81500">
        <w:trPr>
          <w:trHeight w:val="300"/>
        </w:trPr>
        <w:tc>
          <w:tcPr>
            <w:tcW w:w="3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2255" w14:textId="77777777" w:rsidR="00486282" w:rsidRPr="00486282" w:rsidRDefault="00486282" w:rsidP="0048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Lesion Characteristics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14C2" w14:textId="77777777" w:rsidR="00486282" w:rsidRPr="00486282" w:rsidRDefault="00486282" w:rsidP="0048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3650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5AC1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282" w:rsidRPr="00486282" w14:paraId="5A032CF9" w14:textId="77777777" w:rsidTr="00E81500">
        <w:trPr>
          <w:trHeight w:val="345"/>
        </w:trPr>
        <w:tc>
          <w:tcPr>
            <w:tcW w:w="3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8567" w14:textId="695CF4F9" w:rsidR="00486282" w:rsidRPr="00486282" w:rsidRDefault="00486282" w:rsidP="0048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 xml:space="preserve">       </w:t>
            </w:r>
            <w:r w:rsidR="00516443"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 w:rsidRPr="00486282">
              <w:rPr>
                <w:rFonts w:ascii="Calibri" w:eastAsia="Times New Roman" w:hAnsi="Calibri" w:cs="Calibri"/>
                <w:color w:val="000000"/>
              </w:rPr>
              <w:t>Mean Size (mm</w:t>
            </w:r>
            <w:r w:rsidRPr="00486282">
              <w:rPr>
                <w:rFonts w:ascii="Calibri" w:eastAsia="Times New Roman" w:hAnsi="Calibri" w:cs="Calibri"/>
                <w:color w:val="000000"/>
                <w:vertAlign w:val="superscript"/>
              </w:rPr>
              <w:t>2</w:t>
            </w:r>
            <w:r w:rsidRPr="00486282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A559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298.8 (96-780)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1481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362 (130-780)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9C84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235.6 (96-460)</w:t>
            </w:r>
          </w:p>
        </w:tc>
      </w:tr>
      <w:tr w:rsidR="00486282" w:rsidRPr="00486282" w14:paraId="2B8F94EB" w14:textId="77777777" w:rsidTr="00E81500">
        <w:trPr>
          <w:trHeight w:val="300"/>
        </w:trPr>
        <w:tc>
          <w:tcPr>
            <w:tcW w:w="3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2F10" w14:textId="77777777" w:rsidR="00486282" w:rsidRPr="00486282" w:rsidRDefault="00486282" w:rsidP="00486282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 xml:space="preserve"> Mean Major length (mm)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5426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19.05 (11-30)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1FC1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20.4 (13-30)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02CF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17.7 (11-27)</w:t>
            </w:r>
          </w:p>
        </w:tc>
      </w:tr>
      <w:tr w:rsidR="00486282" w:rsidRPr="00486282" w14:paraId="26839B69" w14:textId="77777777" w:rsidTr="00E81500">
        <w:trPr>
          <w:trHeight w:val="300"/>
        </w:trPr>
        <w:tc>
          <w:tcPr>
            <w:tcW w:w="3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CD6B" w14:textId="77777777" w:rsidR="00486282" w:rsidRPr="00486282" w:rsidRDefault="00486282" w:rsidP="00486282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 xml:space="preserve"> Mean Depth (mm)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57BD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CDA5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9.5 (5.3-14)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0092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486282" w:rsidRPr="00486282" w14:paraId="20B56E9A" w14:textId="77777777" w:rsidTr="00E81500">
        <w:trPr>
          <w:trHeight w:val="300"/>
        </w:trPr>
        <w:tc>
          <w:tcPr>
            <w:tcW w:w="3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D1BB" w14:textId="77777777" w:rsidR="00486282" w:rsidRPr="00486282" w:rsidRDefault="00486282" w:rsidP="00486282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 xml:space="preserve"> Bone progeny (%)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AA75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14D6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71.4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106A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486282" w:rsidRPr="00486282" w14:paraId="2F6B5D6A" w14:textId="77777777" w:rsidTr="00E81500">
        <w:trPr>
          <w:trHeight w:val="300"/>
        </w:trPr>
        <w:tc>
          <w:tcPr>
            <w:tcW w:w="3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D758" w14:textId="77777777" w:rsidR="00486282" w:rsidRPr="00486282" w:rsidRDefault="00486282" w:rsidP="00486282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 xml:space="preserve"> Osteochondral fracture (%)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3D28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20D8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B4F2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80.8</w:t>
            </w:r>
          </w:p>
        </w:tc>
      </w:tr>
      <w:tr w:rsidR="00516443" w:rsidRPr="00486282" w14:paraId="77DDF226" w14:textId="77777777" w:rsidTr="00E81500">
        <w:trPr>
          <w:trHeight w:val="300"/>
        </w:trPr>
        <w:tc>
          <w:tcPr>
            <w:tcW w:w="3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D8E49" w14:textId="55EDC48D" w:rsidR="00516443" w:rsidRPr="00486282" w:rsidRDefault="00516443" w:rsidP="00486282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Chondral fracture (%)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87FAE" w14:textId="7EBA28D8" w:rsidR="00516443" w:rsidRPr="00486282" w:rsidRDefault="00516443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70509" w14:textId="06E6BAA5" w:rsidR="00516443" w:rsidRPr="00486282" w:rsidRDefault="00516443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90769" w14:textId="0070A01B" w:rsidR="00516443" w:rsidRPr="00486282" w:rsidRDefault="00516443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19.2</w:t>
            </w:r>
          </w:p>
        </w:tc>
      </w:tr>
      <w:tr w:rsidR="00486282" w:rsidRPr="00486282" w14:paraId="3F9E0F35" w14:textId="77777777" w:rsidTr="00E81500">
        <w:trPr>
          <w:trHeight w:val="315"/>
        </w:trPr>
        <w:tc>
          <w:tcPr>
            <w:tcW w:w="3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7982" w14:textId="77777777" w:rsidR="00486282" w:rsidRPr="00486282" w:rsidRDefault="00486282" w:rsidP="0048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Lesion Location (n)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4D71" w14:textId="77777777" w:rsidR="00486282" w:rsidRPr="00486282" w:rsidRDefault="00486282" w:rsidP="0048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9A06" w14:textId="77777777" w:rsidR="00486282" w:rsidRPr="00486282" w:rsidRDefault="00486282" w:rsidP="0048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DE4D" w14:textId="77777777" w:rsidR="00486282" w:rsidRPr="00486282" w:rsidRDefault="00486282" w:rsidP="00486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6282" w:rsidRPr="00486282" w14:paraId="2A029BD5" w14:textId="77777777" w:rsidTr="00E81500">
        <w:trPr>
          <w:trHeight w:val="315"/>
        </w:trPr>
        <w:tc>
          <w:tcPr>
            <w:tcW w:w="3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38ED" w14:textId="77777777" w:rsidR="00486282" w:rsidRPr="00486282" w:rsidRDefault="00486282" w:rsidP="00486282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Condylar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9950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7B43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9414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486282" w:rsidRPr="00486282" w14:paraId="01B6C998" w14:textId="77777777" w:rsidTr="00E81500">
        <w:trPr>
          <w:trHeight w:val="300"/>
        </w:trPr>
        <w:tc>
          <w:tcPr>
            <w:tcW w:w="3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08AE" w14:textId="77777777" w:rsidR="00486282" w:rsidRPr="00486282" w:rsidRDefault="00486282" w:rsidP="00486282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Trochlear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CDEF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11AE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2178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486282" w:rsidRPr="00486282" w14:paraId="4BE94F1C" w14:textId="77777777" w:rsidTr="00E81500">
        <w:trPr>
          <w:trHeight w:val="300"/>
        </w:trPr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8D41" w14:textId="77777777" w:rsidR="00486282" w:rsidRPr="00486282" w:rsidRDefault="00486282" w:rsidP="00486282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Patellar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7E9ED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62ED8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FF725" w14:textId="77777777" w:rsidR="00486282" w:rsidRPr="00486282" w:rsidRDefault="00486282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</w:tbl>
    <w:p w14:paraId="1F52EEED" w14:textId="590BB8AF" w:rsidR="004D4375" w:rsidRDefault="004D4375">
      <w:pPr>
        <w:rPr>
          <w:rFonts w:ascii="Times New Roman" w:hAnsi="Times New Roman" w:cs="Times New Roman"/>
          <w:sz w:val="28"/>
          <w:szCs w:val="28"/>
        </w:rPr>
      </w:pPr>
    </w:p>
    <w:p w14:paraId="31B8F681" w14:textId="1FD5800B" w:rsidR="00BE053C" w:rsidRDefault="00BE053C">
      <w:pPr>
        <w:rPr>
          <w:rFonts w:ascii="Times New Roman" w:hAnsi="Times New Roman" w:cs="Times New Roman"/>
          <w:sz w:val="28"/>
          <w:szCs w:val="28"/>
        </w:rPr>
      </w:pPr>
    </w:p>
    <w:p w14:paraId="5C9DDCEB" w14:textId="77777777" w:rsidR="00BE053C" w:rsidRDefault="00BE053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154" w:type="dxa"/>
        <w:tblLayout w:type="fixed"/>
        <w:tblLook w:val="04A0" w:firstRow="1" w:lastRow="0" w:firstColumn="1" w:lastColumn="0" w:noHBand="0" w:noVBand="1"/>
      </w:tblPr>
      <w:tblGrid>
        <w:gridCol w:w="2070"/>
        <w:gridCol w:w="1440"/>
        <w:gridCol w:w="1382"/>
        <w:gridCol w:w="1631"/>
        <w:gridCol w:w="1631"/>
      </w:tblGrid>
      <w:tr w:rsidR="00BE053C" w:rsidRPr="00486282" w14:paraId="5C40EFBD" w14:textId="77777777" w:rsidTr="00E81500">
        <w:trPr>
          <w:trHeight w:val="300"/>
        </w:trPr>
        <w:tc>
          <w:tcPr>
            <w:tcW w:w="81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9EE7" w14:textId="11B6FD55" w:rsidR="00BE053C" w:rsidRPr="00486282" w:rsidRDefault="00BE053C" w:rsidP="0048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b/>
                <w:bCs/>
                <w:color w:val="000000"/>
              </w:rPr>
              <w:t>Table 2</w:t>
            </w:r>
            <w:r w:rsidRPr="00486282">
              <w:rPr>
                <w:rFonts w:ascii="Calibri" w:eastAsia="Times New Roman" w:hAnsi="Calibri" w:cs="Calibri"/>
                <w:color w:val="000000"/>
              </w:rPr>
              <w:t>. OCD Patient Reported Outcomes</w:t>
            </w:r>
          </w:p>
        </w:tc>
      </w:tr>
      <w:tr w:rsidR="00BE053C" w:rsidRPr="00486282" w14:paraId="7EB8644C" w14:textId="77777777" w:rsidTr="00E81500">
        <w:trPr>
          <w:trHeight w:val="315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0E2F" w14:textId="77777777" w:rsidR="00BE053C" w:rsidRPr="00486282" w:rsidRDefault="00BE053C" w:rsidP="0048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mean ± SD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BAF2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Baseline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4A85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6 Month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1A05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1 Year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07D5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p-value</w:t>
            </w:r>
          </w:p>
        </w:tc>
      </w:tr>
      <w:tr w:rsidR="00BE053C" w:rsidRPr="00486282" w14:paraId="0436F4FC" w14:textId="77777777" w:rsidTr="00E81500">
        <w:trPr>
          <w:trHeight w:val="315"/>
        </w:trPr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A35C" w14:textId="77777777" w:rsidR="00BE053C" w:rsidRPr="00486282" w:rsidRDefault="00BE053C" w:rsidP="00E81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KOOS Daily Living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42C8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74.2 ± 18.6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7C7B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91.8 ± 10.7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5168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92.5 ± 8.9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ED1A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6282">
              <w:rPr>
                <w:rFonts w:ascii="Calibri" w:eastAsia="Times New Roman" w:hAnsi="Calibri" w:cs="Calibri"/>
                <w:b/>
                <w:bCs/>
                <w:color w:val="000000"/>
              </w:rPr>
              <w:t>&lt;0.01</w:t>
            </w:r>
          </w:p>
        </w:tc>
      </w:tr>
      <w:tr w:rsidR="00BE053C" w:rsidRPr="00486282" w14:paraId="4351D1C8" w14:textId="77777777" w:rsidTr="00E81500">
        <w:trPr>
          <w:trHeight w:val="300"/>
        </w:trPr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28CF" w14:textId="02256BF7" w:rsidR="00BE053C" w:rsidRPr="00486282" w:rsidRDefault="00BE053C" w:rsidP="00486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KOOS Pain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4E78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66.5± 19.5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73D5947D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88.6 ± 14.5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14:paraId="374BA867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91 ± 10.6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14:paraId="6C88487D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6282">
              <w:rPr>
                <w:rFonts w:ascii="Calibri" w:eastAsia="Times New Roman" w:hAnsi="Calibri" w:cs="Calibri"/>
                <w:b/>
                <w:bCs/>
                <w:color w:val="000000"/>
              </w:rPr>
              <w:t>&lt;0.01</w:t>
            </w:r>
          </w:p>
        </w:tc>
      </w:tr>
      <w:tr w:rsidR="00BE053C" w:rsidRPr="00486282" w14:paraId="6E080B98" w14:textId="77777777" w:rsidTr="00E81500">
        <w:trPr>
          <w:trHeight w:val="300"/>
        </w:trPr>
        <w:tc>
          <w:tcPr>
            <w:tcW w:w="207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AE90" w14:textId="77777777" w:rsidR="00BE053C" w:rsidRPr="00486282" w:rsidRDefault="00BE053C" w:rsidP="00E81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KOOS Quality of Life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2F4C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37.5 ± 14.7</w:t>
            </w:r>
          </w:p>
        </w:tc>
        <w:tc>
          <w:tcPr>
            <w:tcW w:w="1382" w:type="dxa"/>
            <w:shd w:val="clear" w:color="auto" w:fill="auto"/>
            <w:noWrap/>
            <w:vAlign w:val="bottom"/>
            <w:hideMark/>
          </w:tcPr>
          <w:p w14:paraId="1C979D24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55.8 ± 31.5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14:paraId="27741C86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76.6 ± 23.8</w:t>
            </w:r>
          </w:p>
        </w:tc>
        <w:tc>
          <w:tcPr>
            <w:tcW w:w="1631" w:type="dxa"/>
            <w:shd w:val="clear" w:color="auto" w:fill="auto"/>
            <w:noWrap/>
            <w:vAlign w:val="bottom"/>
            <w:hideMark/>
          </w:tcPr>
          <w:p w14:paraId="2C770BAF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6282">
              <w:rPr>
                <w:rFonts w:ascii="Calibri" w:eastAsia="Times New Roman" w:hAnsi="Calibri" w:cs="Calibri"/>
                <w:b/>
                <w:bCs/>
                <w:color w:val="000000"/>
              </w:rPr>
              <w:t>&lt;0.01</w:t>
            </w:r>
          </w:p>
        </w:tc>
      </w:tr>
      <w:tr w:rsidR="00BE053C" w:rsidRPr="00486282" w14:paraId="72FA4017" w14:textId="77777777" w:rsidTr="00E81500">
        <w:trPr>
          <w:trHeight w:val="300"/>
        </w:trPr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A9F3" w14:textId="77777777" w:rsidR="00BE053C" w:rsidRPr="00486282" w:rsidRDefault="00BE053C" w:rsidP="00E815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KOOS Symptoms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C517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59.1 ± 20.3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60DA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73.8 ± 27.8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3102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86282">
              <w:rPr>
                <w:rFonts w:ascii="Calibri" w:eastAsia="Times New Roman" w:hAnsi="Calibri" w:cs="Calibri"/>
                <w:color w:val="000000"/>
              </w:rPr>
              <w:t>87.5 ± 13.5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D9A3" w14:textId="77777777" w:rsidR="00BE053C" w:rsidRPr="00486282" w:rsidRDefault="00BE053C" w:rsidP="00486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6282">
              <w:rPr>
                <w:rFonts w:ascii="Calibri" w:eastAsia="Times New Roman" w:hAnsi="Calibri" w:cs="Calibri"/>
                <w:b/>
                <w:bCs/>
                <w:color w:val="000000"/>
              </w:rPr>
              <w:t>0.02</w:t>
            </w:r>
          </w:p>
        </w:tc>
      </w:tr>
    </w:tbl>
    <w:p w14:paraId="032045AA" w14:textId="081D3300" w:rsidR="00755C34" w:rsidRDefault="00755C34">
      <w:pPr>
        <w:rPr>
          <w:rFonts w:ascii="Times New Roman" w:hAnsi="Times New Roman" w:cs="Times New Roman"/>
          <w:sz w:val="28"/>
          <w:szCs w:val="28"/>
        </w:rPr>
      </w:pPr>
    </w:p>
    <w:p w14:paraId="633A28DE" w14:textId="54C3EED1" w:rsidR="00755C34" w:rsidRDefault="00755C34">
      <w:pPr>
        <w:rPr>
          <w:rFonts w:ascii="Times New Roman" w:hAnsi="Times New Roman" w:cs="Times New Roman"/>
          <w:sz w:val="28"/>
          <w:szCs w:val="28"/>
        </w:rPr>
      </w:pPr>
    </w:p>
    <w:p w14:paraId="7BAD9ED7" w14:textId="4EB392EB" w:rsidR="00730405" w:rsidRDefault="00730405">
      <w:pPr>
        <w:rPr>
          <w:rFonts w:ascii="Times New Roman" w:hAnsi="Times New Roman" w:cs="Times New Roman"/>
          <w:sz w:val="28"/>
          <w:szCs w:val="28"/>
        </w:rPr>
      </w:pPr>
    </w:p>
    <w:p w14:paraId="5A18221A" w14:textId="6AE12C64" w:rsidR="00730405" w:rsidRDefault="00730405">
      <w:pPr>
        <w:rPr>
          <w:rFonts w:ascii="Times New Roman" w:hAnsi="Times New Roman" w:cs="Times New Roman"/>
          <w:sz w:val="28"/>
          <w:szCs w:val="28"/>
        </w:rPr>
      </w:pPr>
    </w:p>
    <w:p w14:paraId="5B70D636" w14:textId="12D6C663" w:rsidR="00730405" w:rsidRDefault="00730405">
      <w:pPr>
        <w:rPr>
          <w:rFonts w:ascii="Times New Roman" w:hAnsi="Times New Roman" w:cs="Times New Roman"/>
          <w:sz w:val="28"/>
          <w:szCs w:val="28"/>
        </w:rPr>
      </w:pPr>
    </w:p>
    <w:p w14:paraId="5485859A" w14:textId="21634348" w:rsidR="00730405" w:rsidRDefault="00730405">
      <w:pPr>
        <w:rPr>
          <w:rFonts w:ascii="Times New Roman" w:hAnsi="Times New Roman" w:cs="Times New Roman"/>
          <w:sz w:val="28"/>
          <w:szCs w:val="28"/>
        </w:rPr>
      </w:pPr>
    </w:p>
    <w:p w14:paraId="7818EEEE" w14:textId="6F930F21" w:rsidR="00730405" w:rsidRDefault="00730405">
      <w:pPr>
        <w:rPr>
          <w:rFonts w:ascii="Times New Roman" w:hAnsi="Times New Roman" w:cs="Times New Roman"/>
          <w:sz w:val="28"/>
          <w:szCs w:val="28"/>
        </w:rPr>
      </w:pPr>
    </w:p>
    <w:p w14:paraId="77B849C4" w14:textId="77777777" w:rsidR="00730405" w:rsidRDefault="00730405">
      <w:pPr>
        <w:rPr>
          <w:rFonts w:ascii="Times New Roman" w:hAnsi="Times New Roman" w:cs="Times New Roman"/>
          <w:sz w:val="28"/>
          <w:szCs w:val="28"/>
        </w:rPr>
      </w:pPr>
    </w:p>
    <w:p w14:paraId="078D70A5" w14:textId="79CF5EFE" w:rsidR="00755C34" w:rsidRDefault="00755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Figure 1:</w:t>
      </w:r>
    </w:p>
    <w:p w14:paraId="237C3401" w14:textId="08D5F0AE" w:rsidR="004D4375" w:rsidRDefault="00D921E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27F05E6" wp14:editId="3EC74C4B">
            <wp:extent cx="5943600" cy="28994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06D1F" w14:textId="602C46DD" w:rsidR="00D921E3" w:rsidRPr="00D921E3" w:rsidRDefault="00D921E3" w:rsidP="00D921E3">
      <w:pPr>
        <w:rPr>
          <w:rFonts w:ascii="Times New Roman" w:eastAsia="Times New Roman" w:hAnsi="Times New Roman" w:cs="Times New Roman"/>
          <w:sz w:val="24"/>
          <w:szCs w:val="24"/>
        </w:rPr>
      </w:pPr>
      <w:r w:rsidRPr="00D921E3">
        <w:rPr>
          <w:rFonts w:ascii="Times New Roman" w:eastAsia="Times New Roman" w:hAnsi="Times New Roman" w:cs="Times New Roman"/>
          <w:sz w:val="24"/>
          <w:szCs w:val="24"/>
        </w:rPr>
        <w:t xml:space="preserve">Demonstration of a typical adolescent osteochondritis dissecans lesion (OCD) treated with suture-bridge fixation. A. Pre-operative MRI of OCD with instability in situ. B. Immediate operative image of OCD with suture bridge construct utilizing </w:t>
      </w:r>
      <w:r w:rsidR="00CA3907">
        <w:rPr>
          <w:rFonts w:ascii="Times New Roman" w:eastAsia="Times New Roman" w:hAnsi="Times New Roman" w:cs="Times New Roman"/>
          <w:sz w:val="24"/>
          <w:szCs w:val="24"/>
        </w:rPr>
        <w:t>bioabsorbable knotless anchors and braided polyester</w:t>
      </w:r>
      <w:r w:rsidRPr="00D921E3">
        <w:rPr>
          <w:rFonts w:ascii="Times New Roman" w:eastAsia="Times New Roman" w:hAnsi="Times New Roman" w:cs="Times New Roman"/>
          <w:sz w:val="24"/>
          <w:szCs w:val="24"/>
        </w:rPr>
        <w:t xml:space="preserve"> tape suture. C. Post-operative MRI (12 </w:t>
      </w:r>
      <w:proofErr w:type="gramStart"/>
      <w:r w:rsidRPr="00D921E3">
        <w:rPr>
          <w:rFonts w:ascii="Times New Roman" w:eastAsia="Times New Roman" w:hAnsi="Times New Roman" w:cs="Times New Roman"/>
          <w:sz w:val="24"/>
          <w:szCs w:val="24"/>
        </w:rPr>
        <w:t>months</w:t>
      </w:r>
      <w:proofErr w:type="gramEnd"/>
      <w:r w:rsidRPr="00D921E3">
        <w:rPr>
          <w:rFonts w:ascii="Times New Roman" w:eastAsia="Times New Roman" w:hAnsi="Times New Roman" w:cs="Times New Roman"/>
          <w:sz w:val="24"/>
          <w:szCs w:val="24"/>
        </w:rPr>
        <w:t xml:space="preserve"> post-op) demonstrating full union of the lesion with bridging cancellous bone and appropriate cartilage signal.</w:t>
      </w:r>
    </w:p>
    <w:p w14:paraId="290169D2" w14:textId="605AD27A" w:rsidR="00AF6F71" w:rsidRDefault="00AF6F71">
      <w:pPr>
        <w:rPr>
          <w:rFonts w:ascii="Times New Roman" w:hAnsi="Times New Roman" w:cs="Times New Roman"/>
          <w:sz w:val="28"/>
          <w:szCs w:val="28"/>
        </w:rPr>
      </w:pPr>
    </w:p>
    <w:p w14:paraId="17496DE3" w14:textId="77094F97" w:rsidR="00730405" w:rsidRDefault="00730405">
      <w:pPr>
        <w:rPr>
          <w:rFonts w:ascii="Times New Roman" w:hAnsi="Times New Roman" w:cs="Times New Roman"/>
          <w:sz w:val="28"/>
          <w:szCs w:val="28"/>
        </w:rPr>
      </w:pPr>
    </w:p>
    <w:p w14:paraId="3B3F418D" w14:textId="04C29512" w:rsidR="00730405" w:rsidRDefault="00730405">
      <w:pPr>
        <w:rPr>
          <w:rFonts w:ascii="Times New Roman" w:hAnsi="Times New Roman" w:cs="Times New Roman"/>
          <w:sz w:val="28"/>
          <w:szCs w:val="28"/>
        </w:rPr>
      </w:pPr>
    </w:p>
    <w:p w14:paraId="37DD74A8" w14:textId="45D135CF" w:rsidR="00730405" w:rsidRDefault="00730405">
      <w:pPr>
        <w:rPr>
          <w:rFonts w:ascii="Times New Roman" w:hAnsi="Times New Roman" w:cs="Times New Roman"/>
          <w:sz w:val="28"/>
          <w:szCs w:val="28"/>
        </w:rPr>
      </w:pPr>
    </w:p>
    <w:p w14:paraId="060A2BCE" w14:textId="4F3F3D00" w:rsidR="00730405" w:rsidRDefault="00730405">
      <w:pPr>
        <w:rPr>
          <w:rFonts w:ascii="Times New Roman" w:hAnsi="Times New Roman" w:cs="Times New Roman"/>
          <w:sz w:val="28"/>
          <w:szCs w:val="28"/>
        </w:rPr>
      </w:pPr>
    </w:p>
    <w:p w14:paraId="4814078F" w14:textId="4372DBA1" w:rsidR="00730405" w:rsidRDefault="00730405">
      <w:pPr>
        <w:rPr>
          <w:rFonts w:ascii="Times New Roman" w:hAnsi="Times New Roman" w:cs="Times New Roman"/>
          <w:sz w:val="28"/>
          <w:szCs w:val="28"/>
        </w:rPr>
      </w:pPr>
    </w:p>
    <w:p w14:paraId="286091CC" w14:textId="1BC5FE94" w:rsidR="00730405" w:rsidRDefault="00730405">
      <w:pPr>
        <w:rPr>
          <w:rFonts w:ascii="Times New Roman" w:hAnsi="Times New Roman" w:cs="Times New Roman"/>
          <w:sz w:val="28"/>
          <w:szCs w:val="28"/>
        </w:rPr>
      </w:pPr>
    </w:p>
    <w:p w14:paraId="15C4217A" w14:textId="2044F128" w:rsidR="00730405" w:rsidRDefault="00730405">
      <w:pPr>
        <w:rPr>
          <w:rFonts w:ascii="Times New Roman" w:hAnsi="Times New Roman" w:cs="Times New Roman"/>
          <w:sz w:val="28"/>
          <w:szCs w:val="28"/>
        </w:rPr>
      </w:pPr>
    </w:p>
    <w:p w14:paraId="0FE448FA" w14:textId="43D05033" w:rsidR="00730405" w:rsidRDefault="00730405">
      <w:pPr>
        <w:rPr>
          <w:rFonts w:ascii="Times New Roman" w:hAnsi="Times New Roman" w:cs="Times New Roman"/>
          <w:sz w:val="28"/>
          <w:szCs w:val="28"/>
        </w:rPr>
      </w:pPr>
    </w:p>
    <w:p w14:paraId="29A182E7" w14:textId="3427B19C" w:rsidR="00730405" w:rsidRDefault="00730405">
      <w:pPr>
        <w:rPr>
          <w:rFonts w:ascii="Times New Roman" w:hAnsi="Times New Roman" w:cs="Times New Roman"/>
          <w:sz w:val="28"/>
          <w:szCs w:val="28"/>
        </w:rPr>
      </w:pPr>
    </w:p>
    <w:p w14:paraId="71D57168" w14:textId="246C846A" w:rsidR="00730405" w:rsidRDefault="00730405">
      <w:pPr>
        <w:rPr>
          <w:rFonts w:ascii="Times New Roman" w:hAnsi="Times New Roman" w:cs="Times New Roman"/>
          <w:sz w:val="28"/>
          <w:szCs w:val="28"/>
        </w:rPr>
      </w:pPr>
    </w:p>
    <w:p w14:paraId="7220A40E" w14:textId="77777777" w:rsidR="00730405" w:rsidRDefault="0073040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ACA7B45" w14:textId="2D030B80" w:rsidR="004D4375" w:rsidRDefault="004D43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Figure 2:</w:t>
      </w:r>
    </w:p>
    <w:p w14:paraId="68DCE83E" w14:textId="4AD7FC79" w:rsidR="00D921E3" w:rsidRDefault="00D921E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88C20DB" wp14:editId="66F07253">
            <wp:extent cx="5943600" cy="28898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C43F7" w14:textId="1DA7757D" w:rsidR="00D921E3" w:rsidRPr="00D921E3" w:rsidRDefault="00D921E3" w:rsidP="00D921E3">
      <w:pPr>
        <w:rPr>
          <w:rFonts w:ascii="Times New Roman" w:eastAsia="Times New Roman" w:hAnsi="Times New Roman" w:cs="Times New Roman"/>
          <w:sz w:val="24"/>
          <w:szCs w:val="24"/>
        </w:rPr>
      </w:pPr>
      <w:r w:rsidRPr="00D921E3">
        <w:rPr>
          <w:rFonts w:ascii="Times New Roman" w:eastAsia="Times New Roman" w:hAnsi="Times New Roman" w:cs="Times New Roman"/>
          <w:sz w:val="24"/>
          <w:szCs w:val="24"/>
        </w:rPr>
        <w:t xml:space="preserve">Demonstration of a typical adolescent osteochondral fracture lesion (OCL) treated with suture-bridge fixation. A. Pre-operative MRI of OCL in lateral gutter with minimal subchondral bone present. B. Immediate operative image of OCL with suture bridge construct utilizing </w:t>
      </w:r>
      <w:r w:rsidR="00CA3907">
        <w:rPr>
          <w:rFonts w:ascii="Times New Roman" w:eastAsia="Times New Roman" w:hAnsi="Times New Roman" w:cs="Times New Roman"/>
          <w:sz w:val="24"/>
          <w:szCs w:val="24"/>
        </w:rPr>
        <w:t>bioabsorbable knotless anchors and #0</w:t>
      </w:r>
      <w:r w:rsidRPr="00D921E3">
        <w:rPr>
          <w:rFonts w:ascii="Times New Roman" w:eastAsia="Times New Roman" w:hAnsi="Times New Roman" w:cs="Times New Roman"/>
          <w:sz w:val="24"/>
          <w:szCs w:val="24"/>
        </w:rPr>
        <w:t>Vicryl absorbable suture. C. Post-operative MRI (6 months post-op) demonstrating full union of the lesion with no fluid or fibrous signal with full incorporation and appropriate cartilage signal.</w:t>
      </w:r>
    </w:p>
    <w:p w14:paraId="5AFD9A01" w14:textId="77777777" w:rsidR="00D921E3" w:rsidRPr="00D921E3" w:rsidRDefault="00D921E3" w:rsidP="00D921E3">
      <w:pPr>
        <w:rPr>
          <w:rFonts w:ascii="Times New Roman" w:hAnsi="Times New Roman" w:cs="Times New Roman"/>
          <w:sz w:val="28"/>
          <w:szCs w:val="28"/>
        </w:rPr>
      </w:pPr>
    </w:p>
    <w:sectPr w:rsidR="00D921E3" w:rsidRPr="00D92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nson Text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E6BFD"/>
    <w:multiLevelType w:val="hybridMultilevel"/>
    <w:tmpl w:val="C5D03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4D"/>
    <w:rsid w:val="000028DE"/>
    <w:rsid w:val="00004307"/>
    <w:rsid w:val="000113EE"/>
    <w:rsid w:val="000172AA"/>
    <w:rsid w:val="000447AE"/>
    <w:rsid w:val="00045641"/>
    <w:rsid w:val="00052080"/>
    <w:rsid w:val="00063D46"/>
    <w:rsid w:val="000775FB"/>
    <w:rsid w:val="00081470"/>
    <w:rsid w:val="0008265B"/>
    <w:rsid w:val="00087E6B"/>
    <w:rsid w:val="00090B91"/>
    <w:rsid w:val="000A2B38"/>
    <w:rsid w:val="000A2D91"/>
    <w:rsid w:val="000C3B17"/>
    <w:rsid w:val="000D0009"/>
    <w:rsid w:val="000D0416"/>
    <w:rsid w:val="000D7AF2"/>
    <w:rsid w:val="000E0DC1"/>
    <w:rsid w:val="000F031C"/>
    <w:rsid w:val="0012110A"/>
    <w:rsid w:val="00131611"/>
    <w:rsid w:val="001317D5"/>
    <w:rsid w:val="00135F46"/>
    <w:rsid w:val="00155F3D"/>
    <w:rsid w:val="001852E7"/>
    <w:rsid w:val="001A0235"/>
    <w:rsid w:val="001B66D7"/>
    <w:rsid w:val="001C3B7D"/>
    <w:rsid w:val="001C5A01"/>
    <w:rsid w:val="001E06C6"/>
    <w:rsid w:val="001E7942"/>
    <w:rsid w:val="001F3145"/>
    <w:rsid w:val="00203622"/>
    <w:rsid w:val="00203BF2"/>
    <w:rsid w:val="00212AD3"/>
    <w:rsid w:val="00232EDA"/>
    <w:rsid w:val="00237D8D"/>
    <w:rsid w:val="002423B5"/>
    <w:rsid w:val="0024496F"/>
    <w:rsid w:val="00254E92"/>
    <w:rsid w:val="00262D61"/>
    <w:rsid w:val="002A08E4"/>
    <w:rsid w:val="002B27FD"/>
    <w:rsid w:val="002B29A9"/>
    <w:rsid w:val="002C20AB"/>
    <w:rsid w:val="002C61FC"/>
    <w:rsid w:val="002D782C"/>
    <w:rsid w:val="002F6E84"/>
    <w:rsid w:val="00303629"/>
    <w:rsid w:val="00317EB2"/>
    <w:rsid w:val="0033319F"/>
    <w:rsid w:val="00342751"/>
    <w:rsid w:val="00344B50"/>
    <w:rsid w:val="0035025E"/>
    <w:rsid w:val="003678CC"/>
    <w:rsid w:val="0038649E"/>
    <w:rsid w:val="00392C00"/>
    <w:rsid w:val="003A3ABF"/>
    <w:rsid w:val="003A4316"/>
    <w:rsid w:val="003A50A9"/>
    <w:rsid w:val="003C32EC"/>
    <w:rsid w:val="003D2299"/>
    <w:rsid w:val="003D5FB2"/>
    <w:rsid w:val="003D6F36"/>
    <w:rsid w:val="003F5EFE"/>
    <w:rsid w:val="00410EAF"/>
    <w:rsid w:val="00414116"/>
    <w:rsid w:val="00423797"/>
    <w:rsid w:val="00425D4D"/>
    <w:rsid w:val="004270E3"/>
    <w:rsid w:val="004328E8"/>
    <w:rsid w:val="004460F4"/>
    <w:rsid w:val="00452F3E"/>
    <w:rsid w:val="00472F35"/>
    <w:rsid w:val="0047587E"/>
    <w:rsid w:val="00486282"/>
    <w:rsid w:val="00486A8B"/>
    <w:rsid w:val="004A7CD3"/>
    <w:rsid w:val="004B2C53"/>
    <w:rsid w:val="004B42AE"/>
    <w:rsid w:val="004B58D1"/>
    <w:rsid w:val="004B5D03"/>
    <w:rsid w:val="004C02F8"/>
    <w:rsid w:val="004D3985"/>
    <w:rsid w:val="004D4375"/>
    <w:rsid w:val="004F5893"/>
    <w:rsid w:val="00516443"/>
    <w:rsid w:val="005164F5"/>
    <w:rsid w:val="00537E29"/>
    <w:rsid w:val="00540987"/>
    <w:rsid w:val="00557EBE"/>
    <w:rsid w:val="00564564"/>
    <w:rsid w:val="00565F3A"/>
    <w:rsid w:val="00577D95"/>
    <w:rsid w:val="00592FE0"/>
    <w:rsid w:val="005967DC"/>
    <w:rsid w:val="005A782A"/>
    <w:rsid w:val="005B54C2"/>
    <w:rsid w:val="005B7D04"/>
    <w:rsid w:val="005F50CC"/>
    <w:rsid w:val="006021C1"/>
    <w:rsid w:val="00611C45"/>
    <w:rsid w:val="00612D86"/>
    <w:rsid w:val="00614CA6"/>
    <w:rsid w:val="00620E64"/>
    <w:rsid w:val="00626DD9"/>
    <w:rsid w:val="00632735"/>
    <w:rsid w:val="006330FC"/>
    <w:rsid w:val="00642AEF"/>
    <w:rsid w:val="00650682"/>
    <w:rsid w:val="006511F3"/>
    <w:rsid w:val="006639A2"/>
    <w:rsid w:val="00664487"/>
    <w:rsid w:val="0067792A"/>
    <w:rsid w:val="00684DCE"/>
    <w:rsid w:val="006A01A1"/>
    <w:rsid w:val="006B2F45"/>
    <w:rsid w:val="006B42CA"/>
    <w:rsid w:val="006C0873"/>
    <w:rsid w:val="006C441F"/>
    <w:rsid w:val="006E69A8"/>
    <w:rsid w:val="00702499"/>
    <w:rsid w:val="00727B31"/>
    <w:rsid w:val="00730405"/>
    <w:rsid w:val="00733BD5"/>
    <w:rsid w:val="0073572C"/>
    <w:rsid w:val="00743BB2"/>
    <w:rsid w:val="00746560"/>
    <w:rsid w:val="00755C34"/>
    <w:rsid w:val="007602EF"/>
    <w:rsid w:val="007733CA"/>
    <w:rsid w:val="00782567"/>
    <w:rsid w:val="0078315B"/>
    <w:rsid w:val="007934E0"/>
    <w:rsid w:val="007A4953"/>
    <w:rsid w:val="007A5F4F"/>
    <w:rsid w:val="007B2D2C"/>
    <w:rsid w:val="007B5FFF"/>
    <w:rsid w:val="007B7AF8"/>
    <w:rsid w:val="007C291B"/>
    <w:rsid w:val="007F3208"/>
    <w:rsid w:val="00804202"/>
    <w:rsid w:val="00812A97"/>
    <w:rsid w:val="008133F6"/>
    <w:rsid w:val="00815D38"/>
    <w:rsid w:val="008358BF"/>
    <w:rsid w:val="00842E56"/>
    <w:rsid w:val="008963E4"/>
    <w:rsid w:val="008964D5"/>
    <w:rsid w:val="008A0E04"/>
    <w:rsid w:val="008A50F1"/>
    <w:rsid w:val="008B2862"/>
    <w:rsid w:val="008B4741"/>
    <w:rsid w:val="008C6689"/>
    <w:rsid w:val="008C7CE3"/>
    <w:rsid w:val="008D3D2F"/>
    <w:rsid w:val="008D4C3C"/>
    <w:rsid w:val="008F0309"/>
    <w:rsid w:val="008F2409"/>
    <w:rsid w:val="008F7C26"/>
    <w:rsid w:val="00901BEB"/>
    <w:rsid w:val="0090588E"/>
    <w:rsid w:val="00910A51"/>
    <w:rsid w:val="009125AB"/>
    <w:rsid w:val="00921A11"/>
    <w:rsid w:val="009341B5"/>
    <w:rsid w:val="009364B8"/>
    <w:rsid w:val="00937778"/>
    <w:rsid w:val="009422CF"/>
    <w:rsid w:val="00944EE4"/>
    <w:rsid w:val="00987087"/>
    <w:rsid w:val="00990D75"/>
    <w:rsid w:val="0099152E"/>
    <w:rsid w:val="009A71A2"/>
    <w:rsid w:val="009B1128"/>
    <w:rsid w:val="009B4ED1"/>
    <w:rsid w:val="009C469E"/>
    <w:rsid w:val="009C4DEC"/>
    <w:rsid w:val="009D3844"/>
    <w:rsid w:val="009E453E"/>
    <w:rsid w:val="00A41064"/>
    <w:rsid w:val="00A41F14"/>
    <w:rsid w:val="00A46B9A"/>
    <w:rsid w:val="00A72665"/>
    <w:rsid w:val="00A73270"/>
    <w:rsid w:val="00A806DA"/>
    <w:rsid w:val="00AA047A"/>
    <w:rsid w:val="00AB0B54"/>
    <w:rsid w:val="00AC022E"/>
    <w:rsid w:val="00AF3322"/>
    <w:rsid w:val="00AF6F71"/>
    <w:rsid w:val="00B03F7F"/>
    <w:rsid w:val="00B1729C"/>
    <w:rsid w:val="00B23A9D"/>
    <w:rsid w:val="00B30068"/>
    <w:rsid w:val="00B33FDF"/>
    <w:rsid w:val="00B34AB5"/>
    <w:rsid w:val="00B355E2"/>
    <w:rsid w:val="00B47C7D"/>
    <w:rsid w:val="00B80456"/>
    <w:rsid w:val="00B95DC7"/>
    <w:rsid w:val="00BA3C7B"/>
    <w:rsid w:val="00BB2039"/>
    <w:rsid w:val="00BC073F"/>
    <w:rsid w:val="00BC1A3D"/>
    <w:rsid w:val="00BD5ECC"/>
    <w:rsid w:val="00BE053C"/>
    <w:rsid w:val="00BF4418"/>
    <w:rsid w:val="00C0069C"/>
    <w:rsid w:val="00C11893"/>
    <w:rsid w:val="00C15D31"/>
    <w:rsid w:val="00C2326A"/>
    <w:rsid w:val="00C35270"/>
    <w:rsid w:val="00C47D21"/>
    <w:rsid w:val="00C5175A"/>
    <w:rsid w:val="00C67263"/>
    <w:rsid w:val="00C67B9C"/>
    <w:rsid w:val="00C73BAD"/>
    <w:rsid w:val="00C80B30"/>
    <w:rsid w:val="00C83582"/>
    <w:rsid w:val="00C837BC"/>
    <w:rsid w:val="00C9523B"/>
    <w:rsid w:val="00C96EC9"/>
    <w:rsid w:val="00CA1FDB"/>
    <w:rsid w:val="00CA327E"/>
    <w:rsid w:val="00CA3907"/>
    <w:rsid w:val="00CC6845"/>
    <w:rsid w:val="00CC716E"/>
    <w:rsid w:val="00CD33BA"/>
    <w:rsid w:val="00CD49B5"/>
    <w:rsid w:val="00CE5D29"/>
    <w:rsid w:val="00CF4EF2"/>
    <w:rsid w:val="00D01FBE"/>
    <w:rsid w:val="00D0213D"/>
    <w:rsid w:val="00D03209"/>
    <w:rsid w:val="00D0663C"/>
    <w:rsid w:val="00D1459E"/>
    <w:rsid w:val="00D33B4D"/>
    <w:rsid w:val="00D501C2"/>
    <w:rsid w:val="00D60C01"/>
    <w:rsid w:val="00D83202"/>
    <w:rsid w:val="00D8654F"/>
    <w:rsid w:val="00D86E85"/>
    <w:rsid w:val="00D9078D"/>
    <w:rsid w:val="00D921E3"/>
    <w:rsid w:val="00D9675E"/>
    <w:rsid w:val="00D9775F"/>
    <w:rsid w:val="00DA7292"/>
    <w:rsid w:val="00DB0857"/>
    <w:rsid w:val="00DB45AD"/>
    <w:rsid w:val="00DB7B1F"/>
    <w:rsid w:val="00DC0147"/>
    <w:rsid w:val="00DD1527"/>
    <w:rsid w:val="00DF1FCA"/>
    <w:rsid w:val="00E00DF5"/>
    <w:rsid w:val="00E044BD"/>
    <w:rsid w:val="00E04D22"/>
    <w:rsid w:val="00E06FDD"/>
    <w:rsid w:val="00E32C28"/>
    <w:rsid w:val="00E5185A"/>
    <w:rsid w:val="00E75D98"/>
    <w:rsid w:val="00E81500"/>
    <w:rsid w:val="00EA7C88"/>
    <w:rsid w:val="00EB38A2"/>
    <w:rsid w:val="00EC12C1"/>
    <w:rsid w:val="00ED144D"/>
    <w:rsid w:val="00ED50B9"/>
    <w:rsid w:val="00EE1845"/>
    <w:rsid w:val="00EF09CC"/>
    <w:rsid w:val="00EF6E2E"/>
    <w:rsid w:val="00EF7491"/>
    <w:rsid w:val="00F21B59"/>
    <w:rsid w:val="00F25AA4"/>
    <w:rsid w:val="00F27091"/>
    <w:rsid w:val="00F359E4"/>
    <w:rsid w:val="00F40F01"/>
    <w:rsid w:val="00F55ED7"/>
    <w:rsid w:val="00F66BCC"/>
    <w:rsid w:val="00F66F15"/>
    <w:rsid w:val="00F73E79"/>
    <w:rsid w:val="00F82BE2"/>
    <w:rsid w:val="00F82F98"/>
    <w:rsid w:val="00F874BF"/>
    <w:rsid w:val="00F91621"/>
    <w:rsid w:val="00FA5426"/>
    <w:rsid w:val="00FB4522"/>
    <w:rsid w:val="00FC73B8"/>
    <w:rsid w:val="00FD4859"/>
    <w:rsid w:val="00FD5A2A"/>
    <w:rsid w:val="00FF0D60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401A"/>
  <w15:chartTrackingRefBased/>
  <w15:docId w15:val="{DF5C512C-F313-4FE4-A855-EBCC3063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37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E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E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B45AD"/>
    <w:pPr>
      <w:spacing w:after="0" w:line="240" w:lineRule="auto"/>
    </w:pPr>
  </w:style>
  <w:style w:type="paragraph" w:customStyle="1" w:styleId="Pa16">
    <w:name w:val="Pa16"/>
    <w:basedOn w:val="Normal"/>
    <w:next w:val="Normal"/>
    <w:uiPriority w:val="99"/>
    <w:rsid w:val="007733CA"/>
    <w:pPr>
      <w:autoSpaceDE w:val="0"/>
      <w:autoSpaceDN w:val="0"/>
      <w:adjustRightInd w:val="0"/>
      <w:spacing w:after="0" w:line="241" w:lineRule="atLeast"/>
    </w:pPr>
    <w:rPr>
      <w:rFonts w:ascii="Janson Text LT" w:hAnsi="Janson Text LT"/>
      <w:sz w:val="24"/>
      <w:szCs w:val="24"/>
    </w:rPr>
  </w:style>
  <w:style w:type="character" w:customStyle="1" w:styleId="A1">
    <w:name w:val="A1"/>
    <w:uiPriority w:val="99"/>
    <w:rsid w:val="007733CA"/>
    <w:rPr>
      <w:rFonts w:cs="Janson Text LT"/>
      <w:color w:val="000000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C73BAD"/>
    <w:pPr>
      <w:spacing w:after="0" w:line="240" w:lineRule="auto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73BA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73BA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73BAD"/>
    <w:rPr>
      <w:rFonts w:ascii="Calibri" w:hAnsi="Calibri" w:cs="Calibri"/>
      <w:noProof/>
    </w:rPr>
  </w:style>
  <w:style w:type="character" w:customStyle="1" w:styleId="mixed-citation">
    <w:name w:val="mixed-citation"/>
    <w:basedOn w:val="DefaultParagraphFont"/>
    <w:rsid w:val="001F3145"/>
  </w:style>
  <w:style w:type="character" w:customStyle="1" w:styleId="ref-title">
    <w:name w:val="ref-title"/>
    <w:basedOn w:val="DefaultParagraphFont"/>
    <w:rsid w:val="001F3145"/>
  </w:style>
  <w:style w:type="character" w:customStyle="1" w:styleId="ref-journal">
    <w:name w:val="ref-journal"/>
    <w:basedOn w:val="DefaultParagraphFont"/>
    <w:rsid w:val="001F3145"/>
  </w:style>
  <w:style w:type="character" w:customStyle="1" w:styleId="ref-vol">
    <w:name w:val="ref-vol"/>
    <w:basedOn w:val="DefaultParagraphFont"/>
    <w:rsid w:val="001F3145"/>
  </w:style>
  <w:style w:type="character" w:customStyle="1" w:styleId="ref-iss">
    <w:name w:val="ref-iss"/>
    <w:basedOn w:val="DefaultParagraphFont"/>
    <w:rsid w:val="001F3145"/>
  </w:style>
  <w:style w:type="character" w:customStyle="1" w:styleId="nowrap">
    <w:name w:val="nowrap"/>
    <w:basedOn w:val="DefaultParagraphFont"/>
    <w:rsid w:val="001F3145"/>
  </w:style>
  <w:style w:type="character" w:styleId="Hyperlink">
    <w:name w:val="Hyperlink"/>
    <w:basedOn w:val="DefaultParagraphFont"/>
    <w:uiPriority w:val="99"/>
    <w:semiHidden/>
    <w:unhideWhenUsed/>
    <w:rsid w:val="001F3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D69D9-80AC-48FF-A7C4-5F207A22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288</Words>
  <Characters>1639</Characters>
  <Application>Microsoft Office Word</Application>
  <DocSecurity>0</DocSecurity>
  <Lines>96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Scottish Rite Hospital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Wyatt</dc:creator>
  <cp:keywords/>
  <dc:description/>
  <cp:lastModifiedBy>Savannah Cooper</cp:lastModifiedBy>
  <cp:revision>2</cp:revision>
  <dcterms:created xsi:type="dcterms:W3CDTF">2021-09-08T19:00:00Z</dcterms:created>
  <dcterms:modified xsi:type="dcterms:W3CDTF">2021-09-08T19:00:00Z</dcterms:modified>
</cp:coreProperties>
</file>